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D" w:rsidRDefault="00C0038D" w:rsidP="00C0038D">
      <w:bookmarkStart w:id="0" w:name="_GoBack"/>
      <w:bookmarkEnd w:id="0"/>
      <w:r>
        <w:rPr>
          <w:b/>
          <w:bCs/>
          <w:i/>
          <w:iCs/>
        </w:rPr>
        <w:t>Beroepen ontdekken in Het Beroepenhuis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Uw zoon of dochter komt met de klas naar Het Beroepenhuis om spelenderwijs </w:t>
      </w:r>
      <w:r>
        <w:rPr>
          <w:b/>
          <w:bCs/>
          <w:i/>
          <w:iCs/>
        </w:rPr>
        <w:t>beroepen</w:t>
      </w:r>
      <w:r>
        <w:rPr>
          <w:i/>
          <w:iCs/>
        </w:rPr>
        <w:t xml:space="preserve"> te ontdekken. Daarbij ontdekken ze ook de eigen interesses en talenten. </w:t>
      </w:r>
      <w:r w:rsidRPr="00C0038D">
        <w:rPr>
          <w:bCs/>
          <w:i/>
          <w:iCs/>
        </w:rPr>
        <w:t>Leerrijk en leuk!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 kan daar als ouder ook bij zijn; misschien vinden jullie hier wel ideeën voor de </w:t>
      </w:r>
      <w:r>
        <w:rPr>
          <w:b/>
          <w:bCs/>
          <w:i/>
          <w:iCs/>
        </w:rPr>
        <w:t>studiekeuze</w:t>
      </w:r>
      <w:r>
        <w:rPr>
          <w:i/>
          <w:iCs/>
        </w:rPr>
        <w:t xml:space="preserve"> naar het secundair?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In onze doe-tentoonstelling maken jullie samen </w:t>
      </w:r>
      <w:r w:rsidRPr="007224E8">
        <w:rPr>
          <w:bCs/>
          <w:i/>
          <w:iCs/>
        </w:rPr>
        <w:t>met jullie kind</w:t>
      </w:r>
      <w:r w:rsidRPr="007224E8">
        <w:rPr>
          <w:b/>
          <w:bCs/>
          <w:i/>
          <w:iCs/>
        </w:rPr>
        <w:t xml:space="preserve"> </w:t>
      </w:r>
      <w:r>
        <w:rPr>
          <w:i/>
          <w:iCs/>
        </w:rPr>
        <w:t xml:space="preserve">kennis met beroepen uit 11 sectoren.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We geven handige tips waarmee jullie zelf een sterke studiekeuze kunnen maken.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>Bij een koffie krijgt u informatie over de stap naar het secundair, en kan u vragen stellen aan de brugfiguur.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>U hoeft verder niets voor te bereiden, u sluit gratis aan bij het bezoek van de klas.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pPr>
        <w:rPr>
          <w:i/>
          <w:iCs/>
        </w:rPr>
      </w:pPr>
      <w:r>
        <w:rPr>
          <w:i/>
          <w:iCs/>
        </w:rPr>
        <w:t>Graag tot in Het Beroepenhuis!</w:t>
      </w:r>
    </w:p>
    <w:p w:rsidR="00A642E8" w:rsidRDefault="00A642E8" w:rsidP="00C0038D">
      <w:pPr>
        <w:rPr>
          <w:i/>
          <w:iCs/>
        </w:rPr>
      </w:pPr>
    </w:p>
    <w:p w:rsidR="000D22C0" w:rsidRDefault="000D22C0" w:rsidP="00C0038D">
      <w:pPr>
        <w:rPr>
          <w:i/>
          <w:iCs/>
        </w:rPr>
      </w:pPr>
    </w:p>
    <w:p w:rsidR="00067B8E" w:rsidRDefault="00067B8E" w:rsidP="00C0038D">
      <w:pPr>
        <w:rPr>
          <w:b/>
          <w:i/>
          <w:iCs/>
        </w:rPr>
      </w:pPr>
    </w:p>
    <w:p w:rsidR="00067B8E" w:rsidRDefault="00067B8E" w:rsidP="00C0038D">
      <w:pPr>
        <w:rPr>
          <w:b/>
          <w:i/>
          <w:iCs/>
        </w:rPr>
      </w:pPr>
    </w:p>
    <w:p w:rsidR="00A642E8" w:rsidRPr="004E3350" w:rsidRDefault="00A642E8" w:rsidP="00C0038D">
      <w:pPr>
        <w:rPr>
          <w:b/>
          <w:i/>
          <w:iCs/>
        </w:rPr>
      </w:pPr>
      <w:proofErr w:type="spellStart"/>
      <w:r w:rsidRPr="004E3350">
        <w:rPr>
          <w:b/>
          <w:i/>
          <w:iCs/>
        </w:rPr>
        <w:t>Meslek</w:t>
      </w:r>
      <w:proofErr w:type="spellEnd"/>
      <w:r w:rsidRPr="004E3350">
        <w:rPr>
          <w:b/>
          <w:i/>
          <w:iCs/>
        </w:rPr>
        <w:t xml:space="preserve"> </w:t>
      </w:r>
      <w:proofErr w:type="spellStart"/>
      <w:r w:rsidRPr="004E3350">
        <w:rPr>
          <w:b/>
          <w:i/>
          <w:iCs/>
        </w:rPr>
        <w:t>evinde</w:t>
      </w:r>
      <w:proofErr w:type="spellEnd"/>
      <w:r w:rsidRPr="004E3350">
        <w:rPr>
          <w:b/>
          <w:i/>
          <w:iCs/>
        </w:rPr>
        <w:t xml:space="preserve"> </w:t>
      </w:r>
      <w:r w:rsidR="004E3350" w:rsidRPr="004E3350">
        <w:rPr>
          <w:b/>
          <w:i/>
          <w:iCs/>
        </w:rPr>
        <w:t xml:space="preserve">(Beroepenhuis) </w:t>
      </w:r>
      <w:proofErr w:type="spellStart"/>
      <w:r w:rsidRPr="004E3350">
        <w:rPr>
          <w:b/>
          <w:i/>
          <w:iCs/>
        </w:rPr>
        <w:t>meslek</w:t>
      </w:r>
      <w:proofErr w:type="spellEnd"/>
      <w:r w:rsidRPr="004E3350">
        <w:rPr>
          <w:b/>
          <w:i/>
          <w:iCs/>
        </w:rPr>
        <w:t xml:space="preserve"> </w:t>
      </w:r>
      <w:proofErr w:type="spellStart"/>
      <w:r w:rsidRPr="004E3350">
        <w:rPr>
          <w:b/>
          <w:i/>
          <w:iCs/>
        </w:rPr>
        <w:t>ke</w:t>
      </w:r>
      <w:r w:rsidR="000D22C0" w:rsidRPr="004E3350">
        <w:rPr>
          <w:rFonts w:cs="Calibri"/>
          <w:b/>
          <w:i/>
          <w:iCs/>
        </w:rPr>
        <w:t>ș</w:t>
      </w:r>
      <w:r w:rsidRPr="004E3350">
        <w:rPr>
          <w:b/>
          <w:i/>
          <w:iCs/>
        </w:rPr>
        <w:t>f</w:t>
      </w:r>
      <w:proofErr w:type="spellEnd"/>
      <w:r w:rsidRPr="004E3350">
        <w:rPr>
          <w:b/>
          <w:i/>
          <w:iCs/>
        </w:rPr>
        <w:t xml:space="preserve"> </w:t>
      </w:r>
      <w:proofErr w:type="spellStart"/>
      <w:r w:rsidRPr="004E3350">
        <w:rPr>
          <w:b/>
          <w:i/>
          <w:iCs/>
        </w:rPr>
        <w:t>etmek</w:t>
      </w:r>
      <w:proofErr w:type="spellEnd"/>
    </w:p>
    <w:p w:rsidR="00A642E8" w:rsidRDefault="00A642E8" w:rsidP="00C0038D">
      <w:pPr>
        <w:rPr>
          <w:i/>
          <w:iCs/>
        </w:rPr>
      </w:pPr>
    </w:p>
    <w:p w:rsidR="00A642E8" w:rsidRDefault="000D22C0" w:rsidP="00C0038D">
      <w:pPr>
        <w:rPr>
          <w:i/>
          <w:iCs/>
        </w:rPr>
      </w:pPr>
      <w:proofErr w:type="spellStart"/>
      <w:r>
        <w:rPr>
          <w:i/>
          <w:iCs/>
        </w:rPr>
        <w:t>O</w:t>
      </w:r>
      <w:r>
        <w:rPr>
          <w:rFonts w:cs="Calibri"/>
          <w:i/>
          <w:iCs/>
        </w:rPr>
        <w:t>ǧ</w:t>
      </w:r>
      <w:r>
        <w:rPr>
          <w:i/>
          <w:iCs/>
        </w:rPr>
        <w:t>lunuz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veya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</w:t>
      </w:r>
      <w:r>
        <w:rPr>
          <w:rFonts w:cs="Calibri"/>
          <w:i/>
          <w:iCs/>
        </w:rPr>
        <w:t>ı</w:t>
      </w:r>
      <w:r>
        <w:rPr>
          <w:i/>
          <w:iCs/>
        </w:rPr>
        <w:t>z</w:t>
      </w:r>
      <w:r>
        <w:rPr>
          <w:rFonts w:cs="Calibri"/>
          <w:i/>
          <w:iCs/>
        </w:rPr>
        <w:t>ı</w:t>
      </w:r>
      <w:r>
        <w:rPr>
          <w:i/>
          <w:iCs/>
        </w:rPr>
        <w:t>n</w:t>
      </w:r>
      <w:r>
        <w:rPr>
          <w:rFonts w:cs="Calibri"/>
          <w:i/>
          <w:iCs/>
        </w:rPr>
        <w:t>ı</w:t>
      </w:r>
      <w:r>
        <w:rPr>
          <w:i/>
          <w:iCs/>
        </w:rPr>
        <w:t>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>
        <w:rPr>
          <w:rFonts w:cs="Calibri"/>
          <w:i/>
          <w:iCs/>
        </w:rPr>
        <w:t>ĝ</w:t>
      </w:r>
      <w:r>
        <w:rPr>
          <w:i/>
          <w:iCs/>
        </w:rPr>
        <w:t>lenceli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ș</w:t>
      </w:r>
      <w:r w:rsidR="00A642E8">
        <w:rPr>
          <w:i/>
          <w:iCs/>
        </w:rPr>
        <w:t>ekilde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meslek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evine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geliyor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ve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orada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meslekler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ke</w:t>
      </w:r>
      <w:r>
        <w:rPr>
          <w:rFonts w:cs="Calibri"/>
          <w:i/>
          <w:iCs/>
        </w:rPr>
        <w:t>ș</w:t>
      </w:r>
      <w:r>
        <w:rPr>
          <w:i/>
          <w:iCs/>
        </w:rPr>
        <w:t>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ediyor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Bunun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yan</w:t>
      </w:r>
      <w:r>
        <w:rPr>
          <w:rFonts w:cs="Calibri"/>
          <w:i/>
          <w:iCs/>
        </w:rPr>
        <w:t>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>
        <w:rPr>
          <w:rFonts w:cs="Calibri"/>
          <w:i/>
          <w:iCs/>
        </w:rPr>
        <w:t>ı</w:t>
      </w:r>
      <w:r w:rsidR="00A642E8">
        <w:rPr>
          <w:i/>
          <w:iCs/>
        </w:rPr>
        <w:t>ra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kend</w:t>
      </w:r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yeteneklerini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alanlar</w:t>
      </w:r>
      <w:r>
        <w:rPr>
          <w:rFonts w:cs="Calibri"/>
          <w:i/>
          <w:iCs/>
        </w:rPr>
        <w:t>ı</w:t>
      </w:r>
      <w:r w:rsidR="00A642E8">
        <w:rPr>
          <w:i/>
          <w:iCs/>
        </w:rPr>
        <w:t>n</w:t>
      </w:r>
      <w:r>
        <w:rPr>
          <w:rFonts w:cs="Calibri"/>
          <w:i/>
          <w:iCs/>
        </w:rPr>
        <w:t>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</w:t>
      </w:r>
      <w:r>
        <w:rPr>
          <w:rFonts w:cs="Calibri"/>
          <w:i/>
          <w:iCs/>
        </w:rPr>
        <w:t>ș</w:t>
      </w:r>
      <w:r>
        <w:rPr>
          <w:i/>
          <w:iCs/>
        </w:rPr>
        <w:t>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ediyorlar</w:t>
      </w:r>
      <w:proofErr w:type="spellEnd"/>
      <w:r>
        <w:rPr>
          <w:i/>
          <w:iCs/>
        </w:rPr>
        <w:t xml:space="preserve">. </w:t>
      </w:r>
      <w:proofErr w:type="spellStart"/>
      <w:r>
        <w:rPr>
          <w:rFonts w:cs="Calibri"/>
          <w:i/>
          <w:iCs/>
        </w:rPr>
        <w:t>Ç</w:t>
      </w:r>
      <w:r>
        <w:rPr>
          <w:i/>
          <w:iCs/>
        </w:rPr>
        <w:t>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</w:t>
      </w:r>
      <w:r>
        <w:rPr>
          <w:rFonts w:cs="Calibri"/>
          <w:i/>
          <w:iCs/>
        </w:rPr>
        <w:t>ĝ</w:t>
      </w:r>
      <w:r>
        <w:rPr>
          <w:i/>
          <w:iCs/>
        </w:rPr>
        <w:t>retici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>
        <w:rPr>
          <w:rFonts w:cs="Calibri"/>
          <w:i/>
          <w:iCs/>
        </w:rPr>
        <w:t>ĝ</w:t>
      </w:r>
      <w:r w:rsidR="00A642E8">
        <w:rPr>
          <w:i/>
          <w:iCs/>
        </w:rPr>
        <w:t>lenceli</w:t>
      </w:r>
      <w:proofErr w:type="spellEnd"/>
      <w:r w:rsidR="00A642E8">
        <w:rPr>
          <w:i/>
          <w:iCs/>
        </w:rPr>
        <w:t>!</w:t>
      </w:r>
    </w:p>
    <w:p w:rsidR="00A642E8" w:rsidRDefault="00A642E8" w:rsidP="00C0038D">
      <w:pPr>
        <w:rPr>
          <w:i/>
          <w:iCs/>
        </w:rPr>
      </w:pPr>
    </w:p>
    <w:p w:rsidR="00A642E8" w:rsidRDefault="000D22C0" w:rsidP="00C0038D">
      <w:pPr>
        <w:rPr>
          <w:i/>
          <w:iCs/>
        </w:rPr>
      </w:pPr>
      <w:proofErr w:type="spellStart"/>
      <w:r>
        <w:rPr>
          <w:i/>
          <w:iCs/>
        </w:rPr>
        <w:t>Siz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ebeveyn</w:t>
      </w:r>
      <w:proofErr w:type="spellEnd"/>
      <w:r>
        <w:rPr>
          <w:i/>
          <w:iCs/>
        </w:rPr>
        <w:t xml:space="preserve"> </w:t>
      </w:r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olar</w:t>
      </w:r>
      <w:r>
        <w:rPr>
          <w:i/>
          <w:iCs/>
        </w:rPr>
        <w:t>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kat</w:t>
      </w:r>
      <w:r>
        <w:rPr>
          <w:rFonts w:cs="Calibri"/>
          <w:i/>
          <w:iCs/>
        </w:rPr>
        <w:t>ı</w:t>
      </w:r>
      <w:r w:rsidR="00A642E8">
        <w:rPr>
          <w:i/>
          <w:iCs/>
        </w:rPr>
        <w:t>labilirsiniz</w:t>
      </w:r>
      <w:proofErr w:type="spellEnd"/>
      <w:r w:rsidR="00A642E8">
        <w:rPr>
          <w:i/>
          <w:iCs/>
        </w:rPr>
        <w:t xml:space="preserve">; </w:t>
      </w:r>
      <w:proofErr w:type="spellStart"/>
      <w:r w:rsidR="00A642E8">
        <w:rPr>
          <w:i/>
          <w:iCs/>
        </w:rPr>
        <w:t>belki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burda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orta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okul</w:t>
      </w:r>
      <w:proofErr w:type="spellEnd"/>
      <w:r w:rsidR="00A642E8">
        <w:rPr>
          <w:i/>
          <w:iCs/>
        </w:rPr>
        <w:t xml:space="preserve"> </w:t>
      </w:r>
      <w:proofErr w:type="spellStart"/>
      <w:r>
        <w:rPr>
          <w:i/>
          <w:iCs/>
        </w:rPr>
        <w:t>se</w:t>
      </w:r>
      <w:r>
        <w:rPr>
          <w:rFonts w:cs="Calibri"/>
          <w:i/>
          <w:iCs/>
        </w:rPr>
        <w:t>ç</w:t>
      </w:r>
      <w:r>
        <w:rPr>
          <w:i/>
          <w:iCs/>
        </w:rPr>
        <w:t>imi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r>
        <w:rPr>
          <w:rFonts w:cs="Calibri"/>
          <w:i/>
          <w:iCs/>
        </w:rPr>
        <w:t>ç</w:t>
      </w:r>
      <w:r w:rsidR="00A642E8">
        <w:rPr>
          <w:i/>
          <w:iCs/>
        </w:rPr>
        <w:t>in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fikir</w:t>
      </w:r>
      <w:proofErr w:type="spellEnd"/>
      <w:r w:rsidR="00A642E8">
        <w:rPr>
          <w:i/>
          <w:iCs/>
        </w:rPr>
        <w:t xml:space="preserve"> </w:t>
      </w:r>
      <w:proofErr w:type="spellStart"/>
      <w:r w:rsidR="00A642E8">
        <w:rPr>
          <w:i/>
          <w:iCs/>
        </w:rPr>
        <w:t>edinebilirsiniz</w:t>
      </w:r>
      <w:proofErr w:type="spellEnd"/>
      <w:r w:rsidR="00A642E8">
        <w:rPr>
          <w:i/>
          <w:iCs/>
        </w:rPr>
        <w:t>.</w:t>
      </w:r>
    </w:p>
    <w:p w:rsidR="00A642E8" w:rsidRDefault="00A642E8" w:rsidP="00C0038D">
      <w:pPr>
        <w:rPr>
          <w:i/>
          <w:iCs/>
        </w:rPr>
      </w:pPr>
    </w:p>
    <w:p w:rsidR="00A642E8" w:rsidRDefault="000D22C0" w:rsidP="00A642E8">
      <w:pPr>
        <w:pStyle w:val="Lijstalinea"/>
        <w:numPr>
          <w:ilvl w:val="0"/>
          <w:numId w:val="1"/>
        </w:numPr>
      </w:pPr>
      <w:r>
        <w:t xml:space="preserve">Yap- </w:t>
      </w:r>
      <w:proofErr w:type="spellStart"/>
      <w:r>
        <w:t>sergimizde</w:t>
      </w:r>
      <w:proofErr w:type="spellEnd"/>
      <w:r>
        <w:t xml:space="preserve"> </w:t>
      </w:r>
      <w:proofErr w:type="spellStart"/>
      <w:r>
        <w:rPr>
          <w:rFonts w:cs="Calibri"/>
        </w:rPr>
        <w:t>ç</w:t>
      </w:r>
      <w:r>
        <w:t>ocu</w:t>
      </w:r>
      <w:r>
        <w:rPr>
          <w:rFonts w:cs="Calibri"/>
        </w:rPr>
        <w:t>ĝ</w:t>
      </w:r>
      <w:r>
        <w:t>unuzla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11 </w:t>
      </w:r>
      <w:proofErr w:type="spellStart"/>
      <w:r>
        <w:t>sektörden</w:t>
      </w:r>
      <w:proofErr w:type="spellEnd"/>
      <w:r>
        <w:t xml:space="preserve"> </w:t>
      </w:r>
      <w:proofErr w:type="spellStart"/>
      <w:r>
        <w:t>meslekle</w:t>
      </w:r>
      <w:proofErr w:type="spellEnd"/>
      <w:r>
        <w:t xml:space="preserve"> </w:t>
      </w:r>
      <w:proofErr w:type="spellStart"/>
      <w:r>
        <w:t>tan</w:t>
      </w:r>
      <w:r>
        <w:rPr>
          <w:rFonts w:cs="Calibri"/>
        </w:rPr>
        <w:t>ıș</w:t>
      </w:r>
      <w:r>
        <w:t>acaks</w:t>
      </w:r>
      <w:r>
        <w:rPr>
          <w:rFonts w:cs="Calibri"/>
        </w:rPr>
        <w:t>ı</w:t>
      </w:r>
      <w:r>
        <w:t>n</w:t>
      </w:r>
      <w:r>
        <w:rPr>
          <w:rFonts w:cs="Calibri"/>
        </w:rPr>
        <w:t>ı</w:t>
      </w:r>
      <w:r>
        <w:t>z</w:t>
      </w:r>
      <w:proofErr w:type="spellEnd"/>
      <w:r>
        <w:t>.</w:t>
      </w:r>
    </w:p>
    <w:p w:rsidR="000D22C0" w:rsidRDefault="000D22C0" w:rsidP="00A642E8">
      <w:pPr>
        <w:pStyle w:val="Lijstalinea"/>
        <w:numPr>
          <w:ilvl w:val="0"/>
          <w:numId w:val="1"/>
        </w:numPr>
      </w:pPr>
      <w:proofErr w:type="spellStart"/>
      <w:r>
        <w:t>Yararl</w:t>
      </w:r>
      <w:r>
        <w:rPr>
          <w:rFonts w:cs="Calibri"/>
        </w:rPr>
        <w:t>ı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u</w:t>
      </w:r>
      <w:r>
        <w:rPr>
          <w:rFonts w:cs="Calibri"/>
        </w:rPr>
        <w:t>ç</w:t>
      </w:r>
      <w:r>
        <w:t>lar</w:t>
      </w:r>
      <w:r>
        <w:rPr>
          <w:rFonts w:cs="Calibri"/>
        </w:rPr>
        <w:t>ı</w:t>
      </w:r>
      <w:proofErr w:type="spellEnd"/>
      <w:r>
        <w:t xml:space="preserve"> </w:t>
      </w:r>
      <w:proofErr w:type="spellStart"/>
      <w:r>
        <w:t>veriy</w:t>
      </w:r>
      <w:r w:rsidR="004E3350">
        <w:t>oruz</w:t>
      </w:r>
      <w:proofErr w:type="spellEnd"/>
      <w:r w:rsidR="004E3350">
        <w:t xml:space="preserve">, </w:t>
      </w:r>
      <w:proofErr w:type="spellStart"/>
      <w:r w:rsidR="004E3350">
        <w:t>bunlarla</w:t>
      </w:r>
      <w:proofErr w:type="spellEnd"/>
      <w:r w:rsidR="004E3350">
        <w:t xml:space="preserve"> </w:t>
      </w:r>
      <w:proofErr w:type="spellStart"/>
      <w:r w:rsidR="004E3350">
        <w:t>kendiniz</w:t>
      </w:r>
      <w:proofErr w:type="spellEnd"/>
      <w:r w:rsidR="004E3350">
        <w:t xml:space="preserve"> </w:t>
      </w:r>
      <w:proofErr w:type="spellStart"/>
      <w:r w:rsidR="004E3350">
        <w:t>gü</w:t>
      </w:r>
      <w:r w:rsidR="004E3350">
        <w:rPr>
          <w:rFonts w:cs="Calibri"/>
        </w:rPr>
        <w:t>ç</w:t>
      </w:r>
      <w:r>
        <w:t>lü</w:t>
      </w:r>
      <w:proofErr w:type="spellEnd"/>
      <w:r>
        <w:t xml:space="preserve">  </w:t>
      </w:r>
      <w:proofErr w:type="spellStart"/>
      <w:r>
        <w:t>e</w:t>
      </w:r>
      <w:r w:rsidR="004E3350">
        <w:rPr>
          <w:rFonts w:cs="Calibri"/>
        </w:rPr>
        <w:t>ĝ</w:t>
      </w:r>
      <w:r w:rsidR="004E3350">
        <w:t>itim</w:t>
      </w:r>
      <w:proofErr w:type="spellEnd"/>
      <w:r w:rsidR="004E3350">
        <w:t xml:space="preserve"> </w:t>
      </w:r>
      <w:proofErr w:type="spellStart"/>
      <w:r w:rsidR="004E3350">
        <w:t>dal</w:t>
      </w:r>
      <w:r w:rsidR="004E3350">
        <w:rPr>
          <w:rFonts w:cs="Calibri"/>
        </w:rPr>
        <w:t>ı</w:t>
      </w:r>
      <w:proofErr w:type="spellEnd"/>
      <w:r w:rsidR="004E3350">
        <w:t xml:space="preserve"> </w:t>
      </w:r>
      <w:proofErr w:type="spellStart"/>
      <w:r w:rsidR="004E3350">
        <w:t>se</w:t>
      </w:r>
      <w:r w:rsidR="004E3350">
        <w:rPr>
          <w:rFonts w:cs="Calibri"/>
        </w:rPr>
        <w:t>ç</w:t>
      </w:r>
      <w:r>
        <w:t>ebilirsiniz</w:t>
      </w:r>
      <w:proofErr w:type="spellEnd"/>
      <w:r>
        <w:t>.</w:t>
      </w:r>
    </w:p>
    <w:p w:rsidR="000D22C0" w:rsidRDefault="004E3350" w:rsidP="00A642E8">
      <w:pPr>
        <w:pStyle w:val="Lijstalinea"/>
        <w:numPr>
          <w:ilvl w:val="0"/>
          <w:numId w:val="1"/>
        </w:numPr>
      </w:pPr>
      <w:proofErr w:type="spellStart"/>
      <w:r>
        <w:t>Kahve</w:t>
      </w:r>
      <w:proofErr w:type="spellEnd"/>
      <w:r>
        <w:t xml:space="preserve"> </w:t>
      </w:r>
      <w:proofErr w:type="spellStart"/>
      <w:r>
        <w:t>e</w:t>
      </w:r>
      <w:r>
        <w:rPr>
          <w:rFonts w:cs="Calibri"/>
        </w:rPr>
        <w:t>ș</w:t>
      </w:r>
      <w:r>
        <w:t>li</w:t>
      </w:r>
      <w:r>
        <w:rPr>
          <w:rFonts w:cs="Calibri"/>
        </w:rPr>
        <w:t>ĝ</w:t>
      </w:r>
      <w:r>
        <w:t>inde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atlama</w:t>
      </w:r>
      <w:proofErr w:type="spellEnd"/>
      <w:r>
        <w:t xml:space="preserve"> </w:t>
      </w:r>
      <w:proofErr w:type="spellStart"/>
      <w:r>
        <w:t>esnas</w:t>
      </w:r>
      <w:r>
        <w:rPr>
          <w:rFonts w:cs="Calibri"/>
        </w:rPr>
        <w:t>ı</w:t>
      </w:r>
      <w:r>
        <w:t>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</w:t>
      </w:r>
      <w:r>
        <w:rPr>
          <w:rFonts w:cs="Calibri"/>
        </w:rPr>
        <w:t>ı</w:t>
      </w:r>
      <w:r w:rsidR="000D22C0">
        <w:t>yorsunuz</w:t>
      </w:r>
      <w:proofErr w:type="spellEnd"/>
      <w:r w:rsidR="000D22C0">
        <w:t xml:space="preserve">, </w:t>
      </w:r>
      <w:proofErr w:type="spellStart"/>
      <w:r w:rsidR="000D22C0">
        <w:t>ve</w:t>
      </w:r>
      <w:proofErr w:type="spellEnd"/>
      <w:r w:rsidR="000D22C0">
        <w:t xml:space="preserve"> </w:t>
      </w:r>
      <w:proofErr w:type="spellStart"/>
      <w:r w:rsidR="000D22C0">
        <w:t>Brugfiguur’e</w:t>
      </w:r>
      <w:proofErr w:type="spellEnd"/>
      <w:r w:rsidR="000D22C0">
        <w:t xml:space="preserve"> </w:t>
      </w:r>
      <w:proofErr w:type="spellStart"/>
      <w:r w:rsidR="000D22C0">
        <w:t>sorular</w:t>
      </w:r>
      <w:proofErr w:type="spellEnd"/>
      <w:r w:rsidR="000D22C0">
        <w:t xml:space="preserve"> </w:t>
      </w:r>
      <w:proofErr w:type="spellStart"/>
      <w:r w:rsidR="000D22C0">
        <w:t>sorabilirsiniz</w:t>
      </w:r>
      <w:proofErr w:type="spellEnd"/>
      <w:r w:rsidR="000D22C0">
        <w:t>.</w:t>
      </w:r>
    </w:p>
    <w:p w:rsidR="000D22C0" w:rsidRDefault="000D22C0" w:rsidP="000D22C0">
      <w:pPr>
        <w:pStyle w:val="Lijstalinea"/>
      </w:pPr>
    </w:p>
    <w:p w:rsidR="000D22C0" w:rsidRDefault="000D22C0" w:rsidP="000D22C0">
      <w:pPr>
        <w:pStyle w:val="Lijstalinea"/>
      </w:pPr>
    </w:p>
    <w:p w:rsidR="00247345" w:rsidRDefault="000D22C0">
      <w:proofErr w:type="spellStart"/>
      <w:r>
        <w:t>Ön</w:t>
      </w:r>
      <w:proofErr w:type="spellEnd"/>
      <w:r>
        <w:t xml:space="preserve"> </w:t>
      </w:r>
      <w:proofErr w:type="spellStart"/>
      <w:r w:rsidR="004E3350">
        <w:t>hazirli</w:t>
      </w:r>
      <w:r w:rsidR="004E3350">
        <w:rPr>
          <w:rFonts w:cs="Calibri"/>
        </w:rPr>
        <w:t>ĝ</w:t>
      </w:r>
      <w:r w:rsidR="004E3350">
        <w:t>i</w:t>
      </w:r>
      <w:proofErr w:type="spellEnd"/>
      <w:r w:rsidR="004E3350">
        <w:t xml:space="preserve"> </w:t>
      </w:r>
      <w:proofErr w:type="spellStart"/>
      <w:r w:rsidR="004E3350">
        <w:t>yapman</w:t>
      </w:r>
      <w:r w:rsidR="004E3350">
        <w:rPr>
          <w:rFonts w:cs="Calibri"/>
        </w:rPr>
        <w:t>ı</w:t>
      </w:r>
      <w:r>
        <w:t>z</w:t>
      </w:r>
      <w:proofErr w:type="spellEnd"/>
      <w:r>
        <w:t xml:space="preserve"> </w:t>
      </w:r>
      <w:proofErr w:type="spellStart"/>
      <w:r>
        <w:t>gerek</w:t>
      </w:r>
      <w:r w:rsidR="004E3350">
        <w:t>miyor</w:t>
      </w:r>
      <w:proofErr w:type="spellEnd"/>
      <w:r w:rsidR="004E3350">
        <w:t xml:space="preserve">, </w:t>
      </w:r>
      <w:proofErr w:type="spellStart"/>
      <w:r w:rsidR="004E3350">
        <w:t>ü</w:t>
      </w:r>
      <w:r w:rsidR="004E3350">
        <w:rPr>
          <w:rFonts w:cs="Calibri"/>
        </w:rPr>
        <w:t>c</w:t>
      </w:r>
      <w:r w:rsidR="004E3350">
        <w:t>retsiz</w:t>
      </w:r>
      <w:proofErr w:type="spellEnd"/>
      <w:r w:rsidR="004E3350">
        <w:t xml:space="preserve"> </w:t>
      </w:r>
      <w:proofErr w:type="spellStart"/>
      <w:r w:rsidR="004E3350">
        <w:t>s</w:t>
      </w:r>
      <w:r w:rsidR="004E3350">
        <w:rPr>
          <w:rFonts w:cs="Calibri"/>
        </w:rPr>
        <w:t>ı</w:t>
      </w:r>
      <w:r w:rsidR="004E3350">
        <w:t>n</w:t>
      </w:r>
      <w:r w:rsidR="004E3350">
        <w:rPr>
          <w:rFonts w:cs="Calibri"/>
        </w:rPr>
        <w:t>ı</w:t>
      </w:r>
      <w:r w:rsidR="004E3350">
        <w:t>f</w:t>
      </w:r>
      <w:r w:rsidR="004E3350">
        <w:rPr>
          <w:rFonts w:cs="Calibri"/>
        </w:rPr>
        <w:t>ı</w:t>
      </w:r>
      <w:r w:rsidR="004E3350">
        <w:t>n</w:t>
      </w:r>
      <w:proofErr w:type="spellEnd"/>
      <w:r w:rsidR="004E3350">
        <w:t xml:space="preserve"> </w:t>
      </w:r>
      <w:proofErr w:type="spellStart"/>
      <w:r w:rsidR="004E3350">
        <w:t>ziyaretine</w:t>
      </w:r>
      <w:proofErr w:type="spellEnd"/>
      <w:r w:rsidR="004E3350">
        <w:t xml:space="preserve"> </w:t>
      </w:r>
      <w:proofErr w:type="spellStart"/>
      <w:r w:rsidR="004E3350">
        <w:t>kat</w:t>
      </w:r>
      <w:r w:rsidR="004E3350">
        <w:rPr>
          <w:rFonts w:cs="Calibri"/>
        </w:rPr>
        <w:t>ı</w:t>
      </w:r>
      <w:r>
        <w:t>labilirsiniz</w:t>
      </w:r>
      <w:proofErr w:type="spellEnd"/>
      <w:r>
        <w:t>.</w:t>
      </w:r>
    </w:p>
    <w:p w:rsidR="000D22C0" w:rsidRDefault="000D22C0"/>
    <w:p w:rsidR="000D22C0" w:rsidRDefault="000D22C0">
      <w:proofErr w:type="spellStart"/>
      <w:r>
        <w:t>Beroepenhuis’</w:t>
      </w:r>
      <w:r w:rsidR="004E3350">
        <w:t>de</w:t>
      </w:r>
      <w:proofErr w:type="spellEnd"/>
      <w:r w:rsidR="004E3350">
        <w:t xml:space="preserve"> </w:t>
      </w:r>
      <w:proofErr w:type="spellStart"/>
      <w:r w:rsidR="004E3350">
        <w:t>görü</w:t>
      </w:r>
      <w:r w:rsidR="004E3350">
        <w:rPr>
          <w:rFonts w:cs="Calibri"/>
        </w:rPr>
        <w:t>ș</w:t>
      </w:r>
      <w:r>
        <w:t>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>!</w:t>
      </w:r>
    </w:p>
    <w:p w:rsidR="000D22C0" w:rsidRDefault="000D22C0"/>
    <w:p w:rsidR="000D22C0" w:rsidRDefault="000D22C0"/>
    <w:sectPr w:rsidR="000D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293"/>
    <w:multiLevelType w:val="hybridMultilevel"/>
    <w:tmpl w:val="308A97B4"/>
    <w:lvl w:ilvl="0" w:tplc="C308A7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D"/>
    <w:rsid w:val="00067B8E"/>
    <w:rsid w:val="000D22C0"/>
    <w:rsid w:val="00247345"/>
    <w:rsid w:val="004E3350"/>
    <w:rsid w:val="007224E8"/>
    <w:rsid w:val="00A111A6"/>
    <w:rsid w:val="00A642E8"/>
    <w:rsid w:val="00C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Wassenhove Nathalie</dc:creator>
  <cp:lastModifiedBy>Beroepenhuis</cp:lastModifiedBy>
  <cp:revision>2</cp:revision>
  <dcterms:created xsi:type="dcterms:W3CDTF">2018-08-30T07:12:00Z</dcterms:created>
  <dcterms:modified xsi:type="dcterms:W3CDTF">2018-08-30T07:12:00Z</dcterms:modified>
</cp:coreProperties>
</file>